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>
        <w:rPr>
          <w:rFonts w:ascii="Times New Roman" w:eastAsia="Times New Roman" w:hAnsi="Times New Roman" w:cs="Times New Roman"/>
          <w:sz w:val="26"/>
          <w:szCs w:val="26"/>
        </w:rPr>
        <w:t>феврал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Белоусовой Натальи Андреевны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eastAsia="Times New Roman" w:hAnsi="Times New Roman" w:cs="Times New Roman"/>
          <w:sz w:val="26"/>
          <w:szCs w:val="26"/>
        </w:rPr>
        <w:t>Белоусова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неустановленное место и в неустановленное время, но не позднее 14.01.2025 в </w:t>
      </w:r>
      <w:r>
        <w:rPr>
          <w:rStyle w:val="cat-Timegrp-28rplc-1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без назначения врача употребил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наркотическое вещество, согласно акту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000307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обнаружено: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входящее в перечень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подлежащих контролю в Российской Федерации, утвержденного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30 июня 1998 года № 681.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Белоусова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не присутствовала, извещена надлежащим образом о времени месте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№ 00</w:t>
      </w:r>
      <w:r>
        <w:rPr>
          <w:rFonts w:ascii="Times New Roman" w:eastAsia="Times New Roman" w:hAnsi="Times New Roman" w:cs="Times New Roman"/>
          <w:sz w:val="26"/>
          <w:szCs w:val="26"/>
        </w:rPr>
        <w:t>0307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другими материалами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Белоусо</w:t>
      </w:r>
      <w:r>
        <w:rPr>
          <w:rFonts w:ascii="Times New Roman" w:eastAsia="Times New Roman" w:hAnsi="Times New Roman" w:cs="Times New Roman"/>
          <w:sz w:val="26"/>
          <w:szCs w:val="26"/>
        </w:rPr>
        <w:t>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1 ФЗ от 08.01.1998 г.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О наркотических средствах и психотропных веществах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наркотические средства - вещества синтетического или естественного происхождения, препараты, растения, включенные в Перечень наркотических средств, психотропных веществ и их прекурсоров, подлежащих контролю в Российской Федерации, в соответствии с законодательством Российской Федерации, международными договорами РФ, в том числе Единой конвенцией о наркотических средствах.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40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закона, в Российской Федерации запрещается потребление </w:t>
      </w:r>
      <w:hyperlink r:id="rId5" w:anchor="sub_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наркотических средств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hyperlink r:id="rId5" w:anchor="sub_1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без назначения врача.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употребленное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Белоусовой Н.А.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входит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список наркотических средств,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психотропных веществ и их прекурсоров, оборот которых в РФ запрещен в соответствии с законодательством РФ и международными договорами РФ (список I)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утвержденных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 Правительства РФ от 30 июня 1998 г. № 681 «Об утверждении перечня наркотических средств, психотропных веществ и их прекурсоров, подлежащих контролю в Российской Федерации»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Белоусовой Н.А.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 6.9 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w:anchor="sub_20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Белоусовой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в соответствии со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Белоусов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 6.9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 административного шт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рафа в </w:t>
      </w:r>
      <w:r>
        <w:rPr>
          <w:rFonts w:ascii="Times New Roman" w:eastAsia="Times New Roman" w:hAnsi="Times New Roman" w:cs="Times New Roman"/>
          <w:sz w:val="26"/>
          <w:szCs w:val="26"/>
        </w:rPr>
        <w:t>размере 5 000 (пять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обжаловано в Сургутский городской суд через мирового судью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январ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-2602/20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9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30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31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32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33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01063010009140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0412365400575002692506185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47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</w:t>
      </w:r>
      <w:r>
        <w:rPr>
          <w:rFonts w:ascii="Times New Roman" w:eastAsia="Times New Roman" w:hAnsi="Times New Roman" w:cs="Times New Roman"/>
          <w:sz w:val="20"/>
          <w:szCs w:val="20"/>
        </w:rPr>
        <w:t>от на срок до пятидесяти часов.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Timegrp-27rplc-16">
    <w:name w:val="cat-Time grp-27 rplc-16"/>
    <w:basedOn w:val="DefaultParagraphFont"/>
  </w:style>
  <w:style w:type="character" w:customStyle="1" w:styleId="cat-Timegrp-28rplc-19">
    <w:name w:val="cat-Time grp-28 rplc-19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PhoneNumbergrp-31rplc-42">
    <w:name w:val="cat-PhoneNumber grp-31 rplc-42"/>
    <w:basedOn w:val="DefaultParagraphFont"/>
  </w:style>
  <w:style w:type="character" w:customStyle="1" w:styleId="cat-PhoneNumbergrp-32rplc-43">
    <w:name w:val="cat-PhoneNumber grp-32 rplc-43"/>
    <w:basedOn w:val="DefaultParagraphFont"/>
  </w:style>
  <w:style w:type="character" w:customStyle="1" w:styleId="cat-PhoneNumbergrp-33rplc-44">
    <w:name w:val="cat-PhoneNumber grp-33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SumInWordsgrp-23rplc-47">
    <w:name w:val="cat-SumInWords grp-2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2\&#1040;&#1044;&#1052;&#1048;&#1053;&#1048;&#1057;&#1058;&#1056;&#1040;&#1058;&#1048;&#1042;&#1053;&#1067;&#1045;%20&#1044;&#1045;&#1051;&#1040;\&#1044;&#1077;&#1078;&#1091;&#1088;&#1089;&#1090;&#1074;&#1086;%202024\06.07.2024\&#1042;&#1072;&#1083;&#1077;&#1090;&#1086;&#1074;%20&#1056;&#1056;%20-1498-%2020.21%20&#1089;%20&#1086;&#1090;&#1103;&#1075;%20&#1072;&#1088;&#1077;&#1089;&#1090;.docx" TargetMode="External" /><Relationship Id="rId5" Type="http://schemas.openxmlformats.org/officeDocument/2006/relationships/hyperlink" Target="file:///C:\Users\klochkova\Documents\&#1040;&#1044;&#1052;&#1048;&#1053;&#1048;&#1057;&#1058;&#1056;&#1040;&#1058;&#1048;&#1042;&#1053;&#1054;&#1045;%20&#1044;&#1045;&#1046;&#1059;&#1056;&#1057;&#1058;&#1042;&#1054;\&#1044;&#1045;&#1046;&#1059;&#1056;&#1057;&#1058;&#1042;&#1040;\&#1076;&#1077;&#1078;&#1091;&#1088;&#1089;&#1090;&#1074;&#1086;%2012.01.2012\&#1071;&#1056;&#1050;&#1054;&#1042;%20&#1040;.&#1042;.%20-%206.9-1.docx" TargetMode="External" /><Relationship Id="rId6" Type="http://schemas.openxmlformats.org/officeDocument/2006/relationships/hyperlink" Target="garantF1://12012176.111" TargetMode="External" /><Relationship Id="rId7" Type="http://schemas.openxmlformats.org/officeDocument/2006/relationships/hyperlink" Target="garantF1://12012176.0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